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3776E031" w14:textId="7F701A8D" w:rsidR="003044E3" w:rsidRDefault="00727FE6" w:rsidP="00202E2D">
      <w:pPr>
        <w:rPr>
          <w:rFonts w:ascii="Arial" w:hAnsi="Arial" w:cs="Arial"/>
          <w:b/>
          <w:sz w:val="28"/>
          <w:szCs w:val="28"/>
        </w:rPr>
      </w:pPr>
      <w:r>
        <w:rPr>
          <w:rFonts w:ascii="Arial" w:hAnsi="Arial" w:cs="Arial"/>
          <w:b/>
          <w:sz w:val="28"/>
          <w:szCs w:val="28"/>
        </w:rPr>
        <w:lastRenderedPageBreak/>
        <w:t xml:space="preserve">Kings </w:t>
      </w:r>
      <w:proofErr w:type="spellStart"/>
      <w:r>
        <w:rPr>
          <w:rFonts w:ascii="Arial" w:hAnsi="Arial" w:cs="Arial"/>
          <w:b/>
          <w:sz w:val="28"/>
          <w:szCs w:val="28"/>
        </w:rPr>
        <w:t>Ripton</w:t>
      </w:r>
      <w:proofErr w:type="spellEnd"/>
    </w:p>
    <w:p w14:paraId="7C4E9A50" w14:textId="64795F50" w:rsidR="00202E2D"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w:t>
      </w:r>
      <w:bookmarkStart w:id="0" w:name="_GoBack"/>
      <w:bookmarkEnd w:id="0"/>
      <w:r w:rsidR="00896340" w:rsidRPr="00AC43E4">
        <w:rPr>
          <w:rFonts w:ascii="Arial" w:hAnsi="Arial" w:cs="Arial"/>
          <w:b/>
          <w:sz w:val="28"/>
          <w:szCs w:val="28"/>
        </w:rPr>
        <w:t>20</w:t>
      </w:r>
      <w:r w:rsidR="00F4451F">
        <w:rPr>
          <w:rFonts w:ascii="Arial" w:hAnsi="Arial" w:cs="Arial"/>
          <w:b/>
          <w:sz w:val="28"/>
          <w:szCs w:val="28"/>
        </w:rPr>
        <w:t>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B457DB">
        <w:rPr>
          <w:rFonts w:ascii="Arial" w:hAnsi="Arial" w:cs="Arial"/>
          <w:b/>
          <w:sz w:val="28"/>
          <w:szCs w:val="28"/>
        </w:rPr>
        <w:t xml:space="preserve"> </w:t>
      </w:r>
      <w:r w:rsidR="00FA56C9" w:rsidRPr="00AC43E4">
        <w:rPr>
          <w:rFonts w:ascii="Arial" w:hAnsi="Arial" w:cs="Arial"/>
          <w:b/>
          <w:sz w:val="28"/>
          <w:szCs w:val="28"/>
        </w:rPr>
        <w:t xml:space="preserve"> </w:t>
      </w:r>
      <w:r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0D243AEC"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2010EE">
        <w:rPr>
          <w:rFonts w:ascii="Arial" w:hAnsi="Arial" w:cs="Arial"/>
        </w:rPr>
        <w:t>7</w:t>
      </w:r>
      <w:r w:rsidR="000910BE" w:rsidRPr="000910BE">
        <w:rPr>
          <w:rFonts w:ascii="Arial" w:hAnsi="Arial" w:cs="Arial"/>
          <w:vertAlign w:val="superscript"/>
        </w:rPr>
        <w:t>th</w:t>
      </w:r>
      <w:r w:rsidR="000910BE">
        <w:rPr>
          <w:rFonts w:ascii="Arial" w:hAnsi="Arial" w:cs="Arial"/>
        </w:rPr>
        <w:t xml:space="preserve"> </w:t>
      </w:r>
      <w:r w:rsidR="00727FE6">
        <w:rPr>
          <w:rFonts w:ascii="Arial" w:hAnsi="Arial" w:cs="Arial"/>
        </w:rPr>
        <w:t>September 2021</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51097E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3AE7078"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F7C44F6" w:rsidR="009E68C5" w:rsidRPr="00AC43E4" w:rsidRDefault="002D15E3" w:rsidP="009E68C5">
      <w:pPr>
        <w:rPr>
          <w:rFonts w:ascii="Arial" w:hAnsi="Arial" w:cs="Arial"/>
        </w:rPr>
      </w:pPr>
      <w:r>
        <w:rPr>
          <w:rFonts w:ascii="Arial" w:hAnsi="Arial" w:cs="Arial"/>
        </w:rPr>
        <w:t>3.1 The council</w:t>
      </w:r>
      <w:r w:rsidR="009E68C5" w:rsidRPr="00AC43E4">
        <w:rPr>
          <w:rFonts w:ascii="Arial" w:hAnsi="Arial" w:cs="Arial"/>
        </w:rPr>
        <w:t xml:space="preserve"> shall review its three-year forecast of revenue and capital receipts and payments. Having regard to the forecast, it shall thereafter formulate and submit proposals for the following financial year to the council not later than the end of November</w:t>
      </w:r>
      <w:r>
        <w:rPr>
          <w:rFonts w:ascii="Arial" w:hAnsi="Arial" w:cs="Arial"/>
        </w:rPr>
        <w:t xml:space="preserve"> </w:t>
      </w:r>
      <w:r w:rsidR="009E68C5" w:rsidRPr="00AC43E4">
        <w:rPr>
          <w:rFonts w:ascii="Arial" w:hAnsi="Arial" w:cs="Arial"/>
        </w:rPr>
        <w:t>each year including any proposals for revising the forecast</w:t>
      </w:r>
      <w:r w:rsidR="00FB6B87" w:rsidRPr="00AC43E4">
        <w:rPr>
          <w:rFonts w:ascii="Arial" w:hAnsi="Arial" w:cs="Arial"/>
        </w:rPr>
        <w:t>.</w:t>
      </w:r>
    </w:p>
    <w:p w14:paraId="3A2BC5B4" w14:textId="56E6A9A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D15E3">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D213A8">
        <w:rPr>
          <w:rFonts w:ascii="Arial" w:hAnsi="Arial" w:cs="Arial"/>
        </w:rPr>
        <w:t xml:space="preserv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0A4E8CE"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12B4738C"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003F6B5F">
        <w:rPr>
          <w:rFonts w:ascii="Arial" w:hAnsi="Arial" w:cs="Arial"/>
        </w:rPr>
        <w:t>£800</w:t>
      </w:r>
      <w:r w:rsidRPr="00AC43E4">
        <w:rPr>
          <w:rFonts w:ascii="Arial" w:hAnsi="Arial" w:cs="Arial"/>
        </w:rPr>
        <w:t>; or</w:t>
      </w:r>
    </w:p>
    <w:p w14:paraId="19E15D96" w14:textId="4C763799"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3F6B5F">
        <w:rPr>
          <w:rFonts w:ascii="Arial" w:hAnsi="Arial" w:cs="Arial"/>
        </w:rPr>
        <w:t>£800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67A2004B"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87595CD"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t>
      </w:r>
      <w:r w:rsidR="003C1CB1" w:rsidRPr="00AC43E4">
        <w:rPr>
          <w:rFonts w:ascii="Arial" w:hAnsi="Arial" w:cs="Arial"/>
        </w:rPr>
        <w:t>whether</w:t>
      </w:r>
      <w:r w:rsidRPr="00AC43E4">
        <w:rPr>
          <w:rFonts w:ascii="Arial" w:hAnsi="Arial" w:cs="Arial"/>
        </w:rPr>
        <w:t xml:space="preserve"> </w:t>
      </w:r>
      <w:r w:rsidR="003C1CB1">
        <w:rPr>
          <w:rFonts w:ascii="Arial" w:hAnsi="Arial" w:cs="Arial"/>
        </w:rPr>
        <w:t xml:space="preserve">or not </w:t>
      </w:r>
      <w:r w:rsidRPr="00AC43E4">
        <w:rPr>
          <w:rFonts w:ascii="Arial" w:hAnsi="Arial" w:cs="Arial"/>
        </w:rPr>
        <w:t xml:space="preserve">there is any budgetary provision for the expenditure, subject to a limit of </w:t>
      </w:r>
      <w:r w:rsidR="00FE4C09">
        <w:rPr>
          <w:rFonts w:ascii="Arial" w:hAnsi="Arial" w:cs="Arial"/>
        </w:rPr>
        <w:t>£800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9A396CE"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72422BB"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614B865A"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w:t>
      </w:r>
      <w:r w:rsidR="003C1CB1">
        <w:rPr>
          <w:rFonts w:ascii="Arial" w:hAnsi="Arial" w:cs="Arial"/>
        </w:rPr>
        <w:t xml:space="preserve">, or authorised committee if applicable, </w:t>
      </w:r>
      <w:r w:rsidRPr="00AC43E4">
        <w:rPr>
          <w:rFonts w:ascii="Arial" w:hAnsi="Arial" w:cs="Arial"/>
        </w:rPr>
        <w:t xml:space="preserve">shall review the schedule for compliance and, having satisfied itself shall authorise payment by a resolution of the council or committee. The approved schedule shall be ruled off and initialled by the Chairman of the </w:t>
      </w:r>
      <w:r w:rsidRPr="00AC43E4">
        <w:rPr>
          <w:rFonts w:ascii="Arial" w:hAnsi="Arial" w:cs="Arial"/>
        </w:rPr>
        <w:lastRenderedPageBreak/>
        <w:t>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DC831A9"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7F455E">
        <w:rPr>
          <w:rFonts w:ascii="Arial" w:hAnsi="Arial" w:cs="Arial"/>
        </w:rPr>
        <w:t>;</w:t>
      </w:r>
    </w:p>
    <w:p w14:paraId="58968045" w14:textId="11022DE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9AB300F"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29DF3339"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r w:rsidR="00951A65">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w:t>
      </w:r>
      <w:proofErr w:type="gramStart"/>
      <w:r w:rsidRPr="00AC43E4">
        <w:rPr>
          <w:rFonts w:ascii="Arial" w:hAnsi="Arial" w:cs="Arial"/>
        </w:rPr>
        <w:t>under</w:t>
      </w:r>
      <w:proofErr w:type="gramEnd"/>
      <w:r w:rsidRPr="00AC43E4">
        <w:rPr>
          <w:rFonts w:ascii="Arial" w:hAnsi="Arial" w:cs="Arial"/>
        </w:rPr>
        <w:t xml:space="preserve">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0D90E8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4C7BF01C"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93094B">
        <w:rPr>
          <w:rFonts w:ascii="Arial" w:hAnsi="Arial" w:cs="Arial"/>
        </w:rPr>
        <w:t>t</w:t>
      </w:r>
      <w:r w:rsidR="00963E67">
        <w:rPr>
          <w:rFonts w:ascii="Arial" w:hAnsi="Arial" w:cs="Arial"/>
        </w:rPr>
        <w:t>wo</w:t>
      </w:r>
      <w:r w:rsidR="0093094B">
        <w:rPr>
          <w:rFonts w:ascii="Arial" w:hAnsi="Arial" w:cs="Arial"/>
        </w:rPr>
        <w:t xml:space="preserve"> (</w:t>
      </w:r>
      <w:r w:rsidR="00963E67">
        <w:rPr>
          <w:rFonts w:ascii="Arial" w:hAnsi="Arial" w:cs="Arial"/>
        </w:rPr>
        <w:t>2</w:t>
      </w:r>
      <w:r w:rsidR="0093094B">
        <w:rPr>
          <w:rFonts w:ascii="Arial" w:hAnsi="Arial" w:cs="Arial"/>
        </w:rPr>
        <w:t>) members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C62FE01"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A70FCF1"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w:t>
      </w:r>
      <w:r w:rsidR="000A1E13">
        <w:rPr>
          <w:rFonts w:ascii="Arial" w:hAnsi="Arial" w:cs="Arial"/>
        </w:rPr>
        <w:t xml:space="preserve"> and</w:t>
      </w:r>
      <w:r w:rsidR="00CC6F17">
        <w:rPr>
          <w:rFonts w:ascii="Arial" w:hAnsi="Arial" w:cs="Arial"/>
        </w:rPr>
        <w:t xml:space="preserve"> </w:t>
      </w:r>
      <w:r w:rsidR="000A1E13">
        <w:rPr>
          <w:rFonts w:ascii="Arial" w:hAnsi="Arial" w:cs="Arial"/>
        </w:rPr>
        <w:t>principle of the account</w:t>
      </w:r>
      <w:r w:rsidRPr="00AC43E4">
        <w:rPr>
          <w:rFonts w:ascii="Arial" w:hAnsi="Arial" w:cs="Arial"/>
        </w:rPr>
        <w:t xml:space="preserve">. The bank mandate approved by the council shall identify a number of councillors who will be authorised to approve transactions on those accounts. The bank mandate will state clearly the amounts of </w:t>
      </w:r>
      <w:r w:rsidRPr="00AC43E4">
        <w:rPr>
          <w:rFonts w:ascii="Arial" w:hAnsi="Arial" w:cs="Arial"/>
        </w:rPr>
        <w:lastRenderedPageBreak/>
        <w:t>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0FFBEA2"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w:t>
      </w:r>
      <w:r w:rsidR="00010F5F">
        <w:rPr>
          <w:rFonts w:ascii="Arial" w:hAnsi="Arial" w:cs="Arial"/>
        </w:rPr>
        <w:t>members of the council and</w:t>
      </w:r>
      <w:r w:rsidRPr="00AC43E4">
        <w:rPr>
          <w:rFonts w:ascii="Arial" w:hAnsi="Arial" w:cs="Arial"/>
        </w:rPr>
        <w:t xml:space="preserve"> the Clerk</w:t>
      </w:r>
      <w:r w:rsidR="00010F5F">
        <w:rPr>
          <w:rFonts w:ascii="Arial" w:hAnsi="Arial" w:cs="Arial"/>
        </w:rPr>
        <w:t>/RFO</w:t>
      </w:r>
      <w:r w:rsidRPr="00AC43E4">
        <w:rPr>
          <w:rFonts w:ascii="Arial" w:hAnsi="Arial" w:cs="Arial"/>
        </w:rPr>
        <w:t>. A programme of regular checks of standing data with suppliers will be followed.</w:t>
      </w:r>
    </w:p>
    <w:p w14:paraId="18912035" w14:textId="2F20776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w:t>
      </w:r>
      <w:r w:rsidR="0054060D">
        <w:rPr>
          <w:rFonts w:ascii="Arial" w:hAnsi="Arial" w:cs="Arial"/>
        </w:rPr>
        <w:t>O</w:t>
      </w:r>
      <w:r w:rsidR="004509FC">
        <w:rPr>
          <w:rFonts w:ascii="Arial" w:hAnsi="Arial" w:cs="Arial"/>
        </w:rPr>
        <w:t xml:space="preserve">, </w:t>
      </w:r>
      <w:r w:rsidRPr="00AC43E4">
        <w:rPr>
          <w:rFonts w:ascii="Arial" w:hAnsi="Arial" w:cs="Arial"/>
        </w:rPr>
        <w:t>and will also be restricted to a single transaction maximum value of £</w:t>
      </w:r>
      <w:r w:rsidR="0032794D">
        <w:rPr>
          <w:rFonts w:ascii="Arial" w:hAnsi="Arial" w:cs="Arial"/>
        </w:rPr>
        <w:t>5</w:t>
      </w:r>
      <w:r w:rsidRPr="00AC43E4">
        <w:rPr>
          <w:rFonts w:ascii="Arial" w:hAnsi="Arial" w:cs="Arial"/>
        </w:rPr>
        <w:t>00</w:t>
      </w:r>
      <w:r w:rsidR="00010F5F">
        <w:rPr>
          <w:rFonts w:ascii="Arial" w:hAnsi="Arial" w:cs="Arial"/>
        </w:rPr>
        <w:t xml:space="preserve"> </w:t>
      </w:r>
      <w:r w:rsidRPr="00AC43E4">
        <w:rPr>
          <w:rFonts w:ascii="Arial" w:hAnsi="Arial" w:cs="Arial"/>
        </w:rPr>
        <w:t>unless authorised by council or finance committee in writing before any order is placed.</w:t>
      </w:r>
    </w:p>
    <w:p w14:paraId="128D4688" w14:textId="7784560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w:t>
      </w:r>
      <w:r w:rsidR="004509FC">
        <w:rPr>
          <w:rFonts w:ascii="Arial" w:hAnsi="Arial" w:cs="Arial"/>
        </w:rPr>
        <w:t>l</w:t>
      </w:r>
      <w:r w:rsidRPr="00AC43E4">
        <w:rPr>
          <w:rFonts w:ascii="Arial" w:hAnsi="Arial" w:cs="Arial"/>
        </w:rPr>
        <w:t>.</w:t>
      </w:r>
    </w:p>
    <w:p w14:paraId="50D78880" w14:textId="29935092"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w:t>
      </w:r>
      <w:r w:rsidR="004509FC">
        <w:rPr>
          <w:rFonts w:ascii="Arial" w:hAnsi="Arial" w:cs="Arial"/>
        </w:rPr>
        <w:t xml:space="preserve"> </w:t>
      </w:r>
      <w:r w:rsidRPr="00AC43E4">
        <w:rPr>
          <w:rFonts w:ascii="Arial" w:hAnsi="Arial" w:cs="Arial"/>
        </w:rPr>
        <w:t>and shall be subject to automatic payment in full at each month-end. Personal credit or debit cards of members or staff shall not be used under any circumstances.</w:t>
      </w:r>
    </w:p>
    <w:p w14:paraId="779C8012" w14:textId="3569C82E"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5BF134B"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D125EF">
        <w:rPr>
          <w:rFonts w:ascii="Arial" w:hAnsi="Arial" w:cs="Arial"/>
        </w:rPr>
        <w:t xml:space="preserve"> or</w:t>
      </w:r>
      <w:r w:rsidRPr="00AC43E4">
        <w:rPr>
          <w:rFonts w:ascii="Arial" w:hAnsi="Arial" w:cs="Arial"/>
        </w:rPr>
        <w:t xml:space="preserve">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63E38655"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65F73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r w:rsidRPr="00D4524B">
        <w:rPr>
          <w:rFonts w:ascii="Arial" w:hAnsi="Arial" w:cs="Arial"/>
        </w:rPr>
        <w:t>Orders</w:t>
      </w:r>
      <w:r w:rsidR="00053A41" w:rsidRPr="00D4524B">
        <w:rPr>
          <w:rFonts w:ascii="Arial" w:hAnsi="Arial" w:cs="Arial"/>
        </w:rPr>
        <w:t xml:space="preserve"> 17</w:t>
      </w:r>
      <w:r w:rsidR="00D4524B">
        <w:rPr>
          <w:rFonts w:ascii="Arial" w:hAnsi="Arial" w:cs="Arial"/>
        </w:rPr>
        <w:t xml:space="preserve"> and 18</w:t>
      </w:r>
      <w:r w:rsidRPr="00D4524B">
        <w:rPr>
          <w:rFonts w:ascii="Arial" w:hAnsi="Arial" w:cs="Arial"/>
        </w:rPr>
        <w:t>,</w:t>
      </w:r>
      <w:r w:rsidR="00D4524B">
        <w:rPr>
          <w:rFonts w:ascii="Arial" w:hAnsi="Arial" w:cs="Arial"/>
        </w:rPr>
        <w:t xml:space="preserve"> </w:t>
      </w:r>
      <w:r w:rsidRPr="00AC43E4">
        <w:rPr>
          <w:rFonts w:ascii="Arial" w:hAnsi="Arial" w:cs="Arial"/>
        </w:rPr>
        <w:t>and shall refer to the terms of the Bribery Act 2010.</w:t>
      </w:r>
    </w:p>
    <w:p w14:paraId="3921A1C1" w14:textId="11490206" w:rsidR="007E6C3C" w:rsidRPr="00AC43E4" w:rsidRDefault="007E6C3C" w:rsidP="007E6C3C">
      <w:pPr>
        <w:ind w:left="720"/>
        <w:rPr>
          <w:rFonts w:ascii="Arial" w:hAnsi="Arial" w:cs="Arial"/>
        </w:rPr>
      </w:pPr>
      <w:r w:rsidRPr="00AC43E4">
        <w:rPr>
          <w:rFonts w:ascii="Arial" w:hAnsi="Arial" w:cs="Arial"/>
        </w:rPr>
        <w:lastRenderedPageBreak/>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8872E3">
        <w:rPr>
          <w:rFonts w:ascii="Arial" w:hAnsi="Arial" w:cs="Arial"/>
        </w:rPr>
        <w:t xml:space="preserve"> </w:t>
      </w:r>
      <w:r w:rsidRPr="00AC43E4">
        <w:rPr>
          <w:rFonts w:ascii="Arial" w:hAnsi="Arial" w:cs="Arial"/>
        </w:rPr>
        <w:t>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36F0FCC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5B1F405"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2D29676"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9DDE46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718C834E" w:rsidR="007E6C3C" w:rsidRPr="00AC43E4" w:rsidRDefault="007E6C3C" w:rsidP="007E6C3C">
      <w:pPr>
        <w:rPr>
          <w:rFonts w:ascii="Arial" w:hAnsi="Arial" w:cs="Arial"/>
          <w:b/>
        </w:rPr>
      </w:pPr>
      <w:r w:rsidRPr="00AC43E4">
        <w:rPr>
          <w:rFonts w:ascii="Arial" w:hAnsi="Arial" w:cs="Arial"/>
          <w:b/>
        </w:rPr>
        <w:t>13. Stores and equipment</w:t>
      </w:r>
    </w:p>
    <w:p w14:paraId="655D1095" w14:textId="1D90F534" w:rsidR="007E6C3C" w:rsidRPr="00AC43E4" w:rsidRDefault="00150245" w:rsidP="007E6C3C">
      <w:pPr>
        <w:rPr>
          <w:rFonts w:ascii="Arial" w:hAnsi="Arial" w:cs="Arial"/>
        </w:rPr>
      </w:pPr>
      <w:r>
        <w:rPr>
          <w:rFonts w:ascii="Arial" w:hAnsi="Arial" w:cs="Arial"/>
        </w:rPr>
        <w:t>1</w:t>
      </w:r>
      <w:r w:rsidR="007E6C3C" w:rsidRPr="00AC43E4">
        <w:rPr>
          <w:rFonts w:ascii="Arial" w:hAnsi="Arial" w:cs="Arial"/>
        </w:rPr>
        <w:t>3.1. The officer in charge of each section shall be responsible for the care and custody of stores and equipment in that section.</w:t>
      </w:r>
    </w:p>
    <w:p w14:paraId="3E51FF64" w14:textId="02CCAC81"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5AD215CD"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0A48EBCE" w:rsidR="007E6C3C" w:rsidRPr="00AC43E4" w:rsidRDefault="007E6C3C" w:rsidP="007E6C3C">
      <w:pPr>
        <w:rPr>
          <w:rFonts w:ascii="Arial" w:hAnsi="Arial" w:cs="Arial"/>
        </w:rPr>
      </w:pPr>
      <w:r w:rsidRPr="00AC43E4">
        <w:rPr>
          <w:rFonts w:ascii="Arial" w:hAnsi="Arial" w:cs="Arial"/>
        </w:rPr>
        <w:lastRenderedPageBreak/>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FA0BE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E061CD2" w:rsidR="007E6C3C" w:rsidRPr="00AC43E4" w:rsidRDefault="007E6C3C" w:rsidP="007E6C3C">
      <w:pPr>
        <w:rPr>
          <w:rFonts w:ascii="Arial" w:hAnsi="Arial" w:cs="Arial"/>
        </w:rPr>
      </w:pPr>
      <w:r w:rsidRPr="00AC43E4">
        <w:rPr>
          <w:rFonts w:ascii="Arial" w:hAnsi="Arial" w:cs="Arial"/>
        </w:rPr>
        <w:t>15.1. Following the annual risk assessment (per Regulation 17), the RFO</w:t>
      </w:r>
      <w:r w:rsidR="007D60E6">
        <w:rPr>
          <w:rFonts w:ascii="Arial" w:hAnsi="Arial" w:cs="Arial"/>
        </w:rPr>
        <w:t>/Clerk</w:t>
      </w:r>
      <w:r w:rsidRPr="00AC43E4">
        <w:rPr>
          <w:rFonts w:ascii="Arial" w:hAnsi="Arial" w:cs="Arial"/>
        </w:rPr>
        <w:t xml:space="preserve"> shall effect all insurances and negotiate all claims on the council's insurers</w:t>
      </w:r>
    </w:p>
    <w:p w14:paraId="5291419B" w14:textId="7BC9D41D" w:rsidR="007E6C3C" w:rsidRPr="00AC43E4" w:rsidRDefault="007E6C3C" w:rsidP="007E6C3C">
      <w:pPr>
        <w:rPr>
          <w:rFonts w:ascii="Arial" w:hAnsi="Arial" w:cs="Arial"/>
        </w:rPr>
      </w:pPr>
      <w:r w:rsidRPr="00AC43E4">
        <w:rPr>
          <w:rFonts w:ascii="Arial" w:hAnsi="Arial" w:cs="Arial"/>
        </w:rPr>
        <w:lastRenderedPageBreak/>
        <w:t>15.</w:t>
      </w:r>
      <w:r w:rsidR="007D60E6">
        <w:rPr>
          <w:rFonts w:ascii="Arial" w:hAnsi="Arial" w:cs="Arial"/>
        </w:rPr>
        <w:t>2</w:t>
      </w:r>
      <w:r w:rsidRPr="00AC43E4">
        <w:rPr>
          <w:rFonts w:ascii="Arial" w:hAnsi="Arial" w:cs="Arial"/>
        </w:rPr>
        <w:t xml:space="preserve"> The RFO shall keep a record of all insurances effected by the council and the property and risks covered thereby and annually review it.</w:t>
      </w:r>
    </w:p>
    <w:p w14:paraId="298EB3D9" w14:textId="0635BFE8" w:rsidR="007E6C3C" w:rsidRPr="00AC43E4" w:rsidRDefault="007E6C3C" w:rsidP="007E6C3C">
      <w:pPr>
        <w:rPr>
          <w:rFonts w:ascii="Arial" w:hAnsi="Arial" w:cs="Arial"/>
        </w:rPr>
      </w:pPr>
      <w:r w:rsidRPr="00AC43E4">
        <w:rPr>
          <w:rFonts w:ascii="Arial" w:hAnsi="Arial" w:cs="Arial"/>
        </w:rPr>
        <w:t>15.</w:t>
      </w:r>
      <w:r w:rsidR="007D60E6">
        <w:rPr>
          <w:rFonts w:ascii="Arial" w:hAnsi="Arial" w:cs="Arial"/>
        </w:rPr>
        <w:t>3</w:t>
      </w:r>
      <w:r w:rsidRPr="00AC43E4">
        <w:rPr>
          <w:rFonts w:ascii="Arial" w:hAnsi="Arial" w:cs="Arial"/>
        </w:rPr>
        <w:t xml:space="preserve"> The RFO shall be notified of any loss liability or damage or of any event likely to lead to a claim, and shall report these to council at the next available meeting.</w:t>
      </w:r>
    </w:p>
    <w:p w14:paraId="13A1875A" w14:textId="3CE23C5B" w:rsidR="007E6C3C" w:rsidRPr="00AC43E4" w:rsidRDefault="007E6C3C" w:rsidP="007E6C3C">
      <w:pPr>
        <w:rPr>
          <w:rFonts w:ascii="Arial" w:hAnsi="Arial" w:cs="Arial"/>
        </w:rPr>
      </w:pPr>
      <w:r w:rsidRPr="00AC43E4">
        <w:rPr>
          <w:rFonts w:ascii="Arial" w:hAnsi="Arial" w:cs="Arial"/>
        </w:rPr>
        <w:t>15.</w:t>
      </w:r>
      <w:r w:rsidR="007D60E6">
        <w:rPr>
          <w:rFonts w:ascii="Arial" w:hAnsi="Arial" w:cs="Arial"/>
        </w:rPr>
        <w:t>4</w:t>
      </w:r>
      <w:r w:rsidRPr="00AC43E4">
        <w:rPr>
          <w:rFonts w:ascii="Arial" w:hAnsi="Arial" w:cs="Arial"/>
        </w:rPr>
        <w:t xml:space="preserve">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2EB454C" w:rsidR="007E6C3C" w:rsidRPr="00AC43E4" w:rsidRDefault="007E6C3C" w:rsidP="007E6C3C">
      <w:pPr>
        <w:rPr>
          <w:rFonts w:ascii="Arial" w:hAnsi="Arial" w:cs="Arial"/>
          <w:b/>
        </w:rPr>
      </w:pPr>
      <w:r w:rsidRPr="00AC43E4">
        <w:rPr>
          <w:rFonts w:ascii="Arial" w:hAnsi="Arial" w:cs="Arial"/>
          <w:b/>
        </w:rPr>
        <w:t>16. Charities</w:t>
      </w:r>
    </w:p>
    <w:p w14:paraId="76E3288A" w14:textId="5E655174"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w:t>
      </w:r>
      <w:r w:rsidR="000F5761">
        <w:rPr>
          <w:rFonts w:ascii="Arial" w:hAnsi="Arial" w:cs="Arial"/>
        </w:rPr>
        <w:t>/</w:t>
      </w:r>
      <w:r w:rsidRPr="00AC43E4">
        <w:rPr>
          <w:rFonts w:ascii="Arial" w:hAnsi="Arial" w:cs="Arial"/>
        </w:rPr>
        <w:t>RFO shall ensure that separate accounts are kept of the funds held on charitable trusts and separate financial reports made in such form as shall be appropriate, in accordance with Charity Law and legislation, or as determined by the Charity Commission. The Clerk</w:t>
      </w:r>
      <w:r w:rsidR="000F5761">
        <w:rPr>
          <w:rFonts w:ascii="Arial" w:hAnsi="Arial" w:cs="Arial"/>
        </w:rPr>
        <w:t>/</w:t>
      </w:r>
      <w:r w:rsidRPr="00AC43E4">
        <w:rPr>
          <w:rFonts w:ascii="Arial" w:hAnsi="Arial" w:cs="Arial"/>
        </w:rPr>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D18928B" w:rsidR="007E6C3C" w:rsidRPr="00AC43E4" w:rsidRDefault="007E6C3C" w:rsidP="007E6C3C">
      <w:pPr>
        <w:rPr>
          <w:rFonts w:ascii="Arial" w:hAnsi="Arial" w:cs="Arial"/>
        </w:rPr>
      </w:pPr>
      <w:r w:rsidRPr="00AC43E4">
        <w:rPr>
          <w:rFonts w:ascii="Arial" w:hAnsi="Arial" w:cs="Arial"/>
        </w:rPr>
        <w:t>17.2. When considering any new activity, the Clerk</w:t>
      </w:r>
      <w:r w:rsidR="000F5761">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445F1" w14:textId="77777777" w:rsidR="006D3180" w:rsidRDefault="006D3180" w:rsidP="00225AAB">
      <w:r>
        <w:separator/>
      </w:r>
    </w:p>
  </w:endnote>
  <w:endnote w:type="continuationSeparator" w:id="0">
    <w:p w14:paraId="5E1D0F16" w14:textId="77777777" w:rsidR="006D3180" w:rsidRDefault="006D318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6A2A10">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61F1" w14:textId="77777777" w:rsidR="006D3180" w:rsidRDefault="006D3180" w:rsidP="00225AAB">
      <w:r>
        <w:separator/>
      </w:r>
    </w:p>
  </w:footnote>
  <w:footnote w:type="continuationSeparator" w:id="0">
    <w:p w14:paraId="1A299806" w14:textId="77777777" w:rsidR="006D3180" w:rsidRDefault="006D318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10F5F"/>
    <w:rsid w:val="00053A41"/>
    <w:rsid w:val="00066E1F"/>
    <w:rsid w:val="00077DE1"/>
    <w:rsid w:val="00085C80"/>
    <w:rsid w:val="000910BE"/>
    <w:rsid w:val="000A1E13"/>
    <w:rsid w:val="000F5761"/>
    <w:rsid w:val="001175FB"/>
    <w:rsid w:val="00150245"/>
    <w:rsid w:val="0016302E"/>
    <w:rsid w:val="00174C20"/>
    <w:rsid w:val="001A2E6B"/>
    <w:rsid w:val="001A43B9"/>
    <w:rsid w:val="002010EE"/>
    <w:rsid w:val="00202E2D"/>
    <w:rsid w:val="00225AAB"/>
    <w:rsid w:val="0025243E"/>
    <w:rsid w:val="00265BFD"/>
    <w:rsid w:val="002852E7"/>
    <w:rsid w:val="00297EFD"/>
    <w:rsid w:val="002A6C21"/>
    <w:rsid w:val="002D15E3"/>
    <w:rsid w:val="003044E3"/>
    <w:rsid w:val="00323DFD"/>
    <w:rsid w:val="0032794D"/>
    <w:rsid w:val="003400E7"/>
    <w:rsid w:val="003562E3"/>
    <w:rsid w:val="003619D2"/>
    <w:rsid w:val="00386331"/>
    <w:rsid w:val="00390A24"/>
    <w:rsid w:val="003B13C7"/>
    <w:rsid w:val="003C1CB1"/>
    <w:rsid w:val="003C743C"/>
    <w:rsid w:val="003F6B5F"/>
    <w:rsid w:val="004139C0"/>
    <w:rsid w:val="00433BCE"/>
    <w:rsid w:val="004509FC"/>
    <w:rsid w:val="00493FD5"/>
    <w:rsid w:val="004C17D4"/>
    <w:rsid w:val="004C62AD"/>
    <w:rsid w:val="004E2382"/>
    <w:rsid w:val="004F1CEC"/>
    <w:rsid w:val="004F2A87"/>
    <w:rsid w:val="005307F8"/>
    <w:rsid w:val="0054060D"/>
    <w:rsid w:val="005546A7"/>
    <w:rsid w:val="005947FA"/>
    <w:rsid w:val="00595EE6"/>
    <w:rsid w:val="005E45FA"/>
    <w:rsid w:val="005F510D"/>
    <w:rsid w:val="005F5FB8"/>
    <w:rsid w:val="00646BF7"/>
    <w:rsid w:val="006A2A10"/>
    <w:rsid w:val="006A34AA"/>
    <w:rsid w:val="006B758B"/>
    <w:rsid w:val="006D3180"/>
    <w:rsid w:val="006E12CC"/>
    <w:rsid w:val="006F0348"/>
    <w:rsid w:val="00727FE6"/>
    <w:rsid w:val="0074642B"/>
    <w:rsid w:val="007713E0"/>
    <w:rsid w:val="007A6D3A"/>
    <w:rsid w:val="007D60E6"/>
    <w:rsid w:val="007E6C3C"/>
    <w:rsid w:val="007F455E"/>
    <w:rsid w:val="00815732"/>
    <w:rsid w:val="0084461D"/>
    <w:rsid w:val="00851EC6"/>
    <w:rsid w:val="0086672F"/>
    <w:rsid w:val="008872E3"/>
    <w:rsid w:val="008928F0"/>
    <w:rsid w:val="00896340"/>
    <w:rsid w:val="00901A21"/>
    <w:rsid w:val="0093094B"/>
    <w:rsid w:val="00932468"/>
    <w:rsid w:val="00951A65"/>
    <w:rsid w:val="00963E67"/>
    <w:rsid w:val="00974B64"/>
    <w:rsid w:val="00981330"/>
    <w:rsid w:val="00982D83"/>
    <w:rsid w:val="00993C38"/>
    <w:rsid w:val="009B763F"/>
    <w:rsid w:val="009E68C5"/>
    <w:rsid w:val="009F4F96"/>
    <w:rsid w:val="00A42842"/>
    <w:rsid w:val="00A6138F"/>
    <w:rsid w:val="00A62BAC"/>
    <w:rsid w:val="00A93678"/>
    <w:rsid w:val="00AC43E4"/>
    <w:rsid w:val="00B026BD"/>
    <w:rsid w:val="00B25AAB"/>
    <w:rsid w:val="00B457DB"/>
    <w:rsid w:val="00B92055"/>
    <w:rsid w:val="00B9603B"/>
    <w:rsid w:val="00C267C6"/>
    <w:rsid w:val="00C75761"/>
    <w:rsid w:val="00CC2B87"/>
    <w:rsid w:val="00CC6F17"/>
    <w:rsid w:val="00CF1B04"/>
    <w:rsid w:val="00D056A8"/>
    <w:rsid w:val="00D125EF"/>
    <w:rsid w:val="00D213A8"/>
    <w:rsid w:val="00D2489E"/>
    <w:rsid w:val="00D37156"/>
    <w:rsid w:val="00D4524B"/>
    <w:rsid w:val="00D6155A"/>
    <w:rsid w:val="00D92E71"/>
    <w:rsid w:val="00DB773A"/>
    <w:rsid w:val="00DC1E0E"/>
    <w:rsid w:val="00DD4EDF"/>
    <w:rsid w:val="00DE6026"/>
    <w:rsid w:val="00E14E7C"/>
    <w:rsid w:val="00E15CD8"/>
    <w:rsid w:val="00E40615"/>
    <w:rsid w:val="00EA427D"/>
    <w:rsid w:val="00ED7CBE"/>
    <w:rsid w:val="00EE777D"/>
    <w:rsid w:val="00F126D4"/>
    <w:rsid w:val="00F157AF"/>
    <w:rsid w:val="00F24AB6"/>
    <w:rsid w:val="00F4451F"/>
    <w:rsid w:val="00F54A18"/>
    <w:rsid w:val="00F77728"/>
    <w:rsid w:val="00FA56C9"/>
    <w:rsid w:val="00FB6487"/>
    <w:rsid w:val="00FB6B87"/>
    <w:rsid w:val="00FC7146"/>
    <w:rsid w:val="00FD6235"/>
    <w:rsid w:val="00FD7DD0"/>
    <w:rsid w:val="00FE4C09"/>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932D-07BD-4E1B-8625-A0EF303B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Ramune Mimiene</cp:lastModifiedBy>
  <cp:revision>4</cp:revision>
  <cp:lastPrinted>2021-08-25T12:21:00Z</cp:lastPrinted>
  <dcterms:created xsi:type="dcterms:W3CDTF">2021-08-24T13:58:00Z</dcterms:created>
  <dcterms:modified xsi:type="dcterms:W3CDTF">2021-08-25T12:24:00Z</dcterms:modified>
</cp:coreProperties>
</file>